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5BE9F" w14:textId="0823FE53" w:rsidR="009565BA" w:rsidRDefault="002076FE" w:rsidP="002076FE">
      <w:pPr>
        <w:ind w:firstLine="0"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سلم رواتب المدن الطبية </w:t>
      </w:r>
      <w:r>
        <w:rPr>
          <w:lang w:bidi="ar-EG"/>
        </w:rPr>
        <w:t>pdf</w:t>
      </w:r>
      <w:r>
        <w:rPr>
          <w:rFonts w:hint="cs"/>
          <w:noProof/>
          <w:lang w:bidi="ar-EG"/>
        </w:rPr>
        <w:drawing>
          <wp:inline distT="0" distB="0" distL="0" distR="0" wp14:anchorId="55DD5DD8" wp14:editId="209B1984">
            <wp:extent cx="5380075" cy="3529849"/>
            <wp:effectExtent l="0" t="0" r="0" b="0"/>
            <wp:docPr id="206132269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22695" name="صورة 20613226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7" cy="353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5BA" w:rsidSect="008C0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FE"/>
    <w:rsid w:val="00097809"/>
    <w:rsid w:val="002076FE"/>
    <w:rsid w:val="0030729E"/>
    <w:rsid w:val="003E7D0B"/>
    <w:rsid w:val="008C05A4"/>
    <w:rsid w:val="009565BA"/>
    <w:rsid w:val="009D0EFB"/>
    <w:rsid w:val="00B248AF"/>
    <w:rsid w:val="00CB1499"/>
    <w:rsid w:val="00DB7A56"/>
    <w:rsid w:val="00E23339"/>
    <w:rsid w:val="00F64AF8"/>
    <w:rsid w:val="00F95228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44BE21"/>
  <w15:chartTrackingRefBased/>
  <w15:docId w15:val="{1BCA4B0C-4AC2-4A3E-A3C2-B2AF89A4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AF"/>
    <w:pPr>
      <w:bidi/>
      <w:spacing w:after="0" w:line="240" w:lineRule="auto"/>
      <w:ind w:firstLine="567"/>
      <w:jc w:val="lowKashida"/>
    </w:pPr>
    <w:rPr>
      <w:rFonts w:cs="ATraditional Arabic"/>
      <w:sz w:val="32"/>
      <w:szCs w:val="36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ascii="Times New Roman" w:eastAsia="Times New Roman" w:hAnsi="Times New Roman"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 w:val="36"/>
      <w:szCs w:val="300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a6">
    <w:name w:val="قصيدةح"/>
    <w:basedOn w:val="a"/>
    <w:autoRedefine/>
    <w:qFormat/>
    <w:rsid w:val="009D0EFB"/>
    <w:pPr>
      <w:ind w:firstLine="0"/>
    </w:pPr>
    <w:rPr>
      <w:rFonts w:ascii="Times New Roman" w:eastAsia="Times New Roman" w:hAnsi="Times New Roman" w:cs="Traditional Arabic"/>
      <w:b/>
      <w:sz w:val="28"/>
      <w:szCs w:val="28"/>
    </w:rPr>
  </w:style>
  <w:style w:type="paragraph" w:styleId="a7">
    <w:name w:val="footnote text"/>
    <w:basedOn w:val="a"/>
    <w:link w:val="Char"/>
    <w:autoRedefine/>
    <w:rsid w:val="00B248AF"/>
    <w:pPr>
      <w:ind w:firstLine="720"/>
      <w:jc w:val="both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7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rsid w:val="00CB1499"/>
    <w:rPr>
      <w:rFonts w:cs="Diwani Letter"/>
      <w:bCs w:val="0"/>
      <w:iCs w:val="0"/>
      <w:color w:val="auto"/>
      <w:szCs w:val="32"/>
    </w:rPr>
  </w:style>
  <w:style w:type="paragraph" w:customStyle="1" w:styleId="20">
    <w:name w:val="نمط2"/>
    <w:basedOn w:val="a3"/>
    <w:next w:val="a"/>
    <w:rsid w:val="00CB1499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  <w:style w:type="character" w:customStyle="1" w:styleId="a8">
    <w:name w:val="أقواس الآيات في الحاشية"/>
    <w:uiPriority w:val="1"/>
    <w:qFormat/>
    <w:rsid w:val="0030729E"/>
    <w:rPr>
      <w:rFonts w:cs="ATraditional Arabic"/>
      <w:szCs w:val="24"/>
    </w:rPr>
  </w:style>
  <w:style w:type="character" w:customStyle="1" w:styleId="a9">
    <w:name w:val="أقواس الآيات في الدراسة"/>
    <w:basedOn w:val="a0"/>
    <w:uiPriority w:val="1"/>
    <w:qFormat/>
    <w:rsid w:val="0030729E"/>
    <w:rPr>
      <w:rFonts w:cs="ATraditional Arabic"/>
      <w:szCs w:val="28"/>
    </w:rPr>
  </w:style>
  <w:style w:type="character" w:customStyle="1" w:styleId="aa">
    <w:name w:val="أقواس الآيات في الصدر"/>
    <w:uiPriority w:val="1"/>
    <w:qFormat/>
    <w:rsid w:val="0030729E"/>
    <w:rPr>
      <w:rFonts w:cs="ATraditional Arabic"/>
      <w:b/>
      <w:bCs/>
      <w:sz w:val="36"/>
      <w:szCs w:val="36"/>
      <w:lang w:bidi="ar-EG"/>
    </w:rPr>
  </w:style>
  <w:style w:type="character" w:customStyle="1" w:styleId="ab">
    <w:name w:val="أقواس آيات نص المصنف"/>
    <w:uiPriority w:val="1"/>
    <w:qFormat/>
    <w:rsid w:val="0030729E"/>
    <w:rPr>
      <w:rFonts w:cs="ATraditional Arabic"/>
      <w:b/>
      <w:bCs/>
      <w:sz w:val="32"/>
      <w:szCs w:val="32"/>
      <w:lang w:bidi="ar-EG"/>
    </w:rPr>
  </w:style>
  <w:style w:type="paragraph" w:customStyle="1" w:styleId="ac">
    <w:name w:val="بدون_عنوان"/>
    <w:basedOn w:val="4"/>
    <w:link w:val="Char0"/>
    <w:qFormat/>
    <w:rsid w:val="0030729E"/>
    <w:rPr>
      <w:rFonts w:ascii="Traditional Arabic" w:eastAsia="Times New Roman" w:hAnsi="Traditional Arabic" w:cs="Traditional Arabic"/>
      <w:lang w:bidi="ar-EG"/>
    </w:rPr>
  </w:style>
  <w:style w:type="character" w:customStyle="1" w:styleId="Char0">
    <w:name w:val="بدون_عنوان Char"/>
    <w:link w:val="ac"/>
    <w:rsid w:val="0030729E"/>
    <w:rPr>
      <w:rFonts w:ascii="Traditional Arabic" w:eastAsia="Times New Roman" w:hAnsi="Traditional Arabic" w:cs="Traditional Arabic"/>
      <w:b/>
      <w:bCs/>
      <w:i/>
      <w:sz w:val="24"/>
      <w:szCs w:val="36"/>
      <w:lang w:bidi="ar-EG"/>
    </w:rPr>
  </w:style>
  <w:style w:type="paragraph" w:customStyle="1" w:styleId="ad">
    <w:name w:val="قصيدةخ"/>
    <w:basedOn w:val="a"/>
    <w:autoRedefine/>
    <w:rsid w:val="00CB1499"/>
    <w:pPr>
      <w:ind w:firstLine="0"/>
    </w:pPr>
    <w:rPr>
      <w:rFonts w:ascii="Times New Roman" w:eastAsia="Times New Roman" w:hAnsi="Times New Roman"/>
      <w:bCs/>
      <w:szCs w:val="34"/>
    </w:rPr>
  </w:style>
  <w:style w:type="paragraph" w:customStyle="1" w:styleId="ae">
    <w:name w:val="قصيدةع"/>
    <w:basedOn w:val="a"/>
    <w:autoRedefine/>
    <w:rsid w:val="00CB1499"/>
    <w:pPr>
      <w:ind w:firstLine="0"/>
    </w:pPr>
    <w:rPr>
      <w:rFonts w:ascii="Times New Roman" w:eastAsia="Times New Roman" w:hAnsi="Times New Roman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بدرالوجود</dc:creator>
  <cp:keywords/>
  <dc:description/>
  <cp:lastModifiedBy>محمد بدرالوجود</cp:lastModifiedBy>
  <cp:revision>1</cp:revision>
  <cp:lastPrinted>2024-09-26T04:47:00Z</cp:lastPrinted>
  <dcterms:created xsi:type="dcterms:W3CDTF">2024-09-26T04:25:00Z</dcterms:created>
  <dcterms:modified xsi:type="dcterms:W3CDTF">2024-09-26T04:48:00Z</dcterms:modified>
</cp:coreProperties>
</file>